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6EB7" w14:textId="77777777" w:rsidR="00022517" w:rsidRPr="00022517" w:rsidRDefault="00022517" w:rsidP="00022517">
      <w:r w:rsidRPr="00022517">
        <w:t xml:space="preserve">Vorlage: Ausschreibungstext </w:t>
      </w:r>
      <w:proofErr w:type="spellStart"/>
      <w:r w:rsidRPr="00022517">
        <w:t>Showersave</w:t>
      </w:r>
      <w:proofErr w:type="spellEnd"/>
      <w:r w:rsidRPr="00022517">
        <w:t xml:space="preserve"> QB1-21XE</w:t>
      </w:r>
    </w:p>
    <w:p w14:paraId="3C6E6A8D" w14:textId="77777777" w:rsidR="00022517" w:rsidRPr="00022517" w:rsidRDefault="00022517" w:rsidP="00022517">
      <w:r w:rsidRPr="00022517">
        <w:rPr>
          <w:b/>
          <w:bCs/>
        </w:rPr>
        <w:t>Gewerk: Abwasser-/Sanitärtechnik</w:t>
      </w:r>
      <w:r w:rsidRPr="00022517">
        <w:t xml:space="preserve"> </w:t>
      </w:r>
      <w:r w:rsidRPr="00022517">
        <w:rPr>
          <w:b/>
          <w:bCs/>
        </w:rPr>
        <w:t>Position: [z. B. 01.02.003] Fallrohr-Wärmetauscher zur Abwasserwärmerückgewinnung</w:t>
      </w:r>
    </w:p>
    <w:p w14:paraId="72FA77AA" w14:textId="77777777" w:rsidR="00022517" w:rsidRPr="00022517" w:rsidRDefault="00022517" w:rsidP="00022517">
      <w:r w:rsidRPr="00022517">
        <w:rPr>
          <w:b/>
          <w:bCs/>
        </w:rPr>
        <w:t>Beschreibung:</w:t>
      </w:r>
      <w:r w:rsidRPr="00022517">
        <w:t xml:space="preserve"> Lieferung und betriebsfertige Montage eines hocheffizienten, vertikalen Fallrohr-Wärmetauschers (Duschrohrs) zur Rückgewinnung von Wärme aus grauem Duschwasser im Gegenstromprinzip. Das System dient der energetischen Optimierung der Warmwasserbereitung im Wohnungsneubau oder bei der Strangsanierung.</w:t>
      </w:r>
    </w:p>
    <w:p w14:paraId="0DCDA9CD" w14:textId="77777777" w:rsidR="00022517" w:rsidRPr="00022517" w:rsidRDefault="00022517" w:rsidP="00022517">
      <w:r w:rsidRPr="00022517">
        <w:rPr>
          <w:b/>
          <w:bCs/>
        </w:rPr>
        <w:t>Technische Merkmale &amp; Leistungsdaten:</w:t>
      </w:r>
    </w:p>
    <w:p w14:paraId="25F7C676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Modell / Fabrikat:</w:t>
      </w:r>
      <w:r w:rsidRPr="00022517">
        <w:t xml:space="preserve"> </w:t>
      </w:r>
      <w:proofErr w:type="spellStart"/>
      <w:r w:rsidRPr="00022517">
        <w:t>Showersave</w:t>
      </w:r>
      <w:proofErr w:type="spellEnd"/>
      <w:r w:rsidRPr="00022517">
        <w:t xml:space="preserve"> QB1-21XE (oder gleichwertig)</w:t>
      </w:r>
    </w:p>
    <w:p w14:paraId="2D855E0E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Wirkungsgrad:</w:t>
      </w:r>
      <w:r w:rsidRPr="00022517">
        <w:t xml:space="preserve"> Bis zu 70,5 % zertifizierter Wärmerückgewinnungsgrad (nach anerkannten Prüfverfahren).</w:t>
      </w:r>
    </w:p>
    <w:p w14:paraId="707619F9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Zulassungen &amp; Normen:</w:t>
      </w:r>
      <w:r w:rsidRPr="00022517">
        <w:t xml:space="preserve"> DVGW-zertifiziert, voll anrechenbar und konform nach GEG (Gebäudeenergiegesetz) und DIN V 18599 zur Erstellung von Energieausweisen.</w:t>
      </w:r>
    </w:p>
    <w:p w14:paraId="7DCF4BF5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Material:</w:t>
      </w:r>
      <w:r w:rsidRPr="00022517">
        <w:t xml:space="preserve"> Hocheffizientes Doppelwandrohr. Innenrohr aus Kupfer zur optimalen Wärmeübertragung und Einhaltung strengster Trinkwasserhygiene (Vermeidung von Stagnation/</w:t>
      </w:r>
      <w:proofErr w:type="spellStart"/>
      <w:r w:rsidRPr="00022517">
        <w:t>Legionellenbildung</w:t>
      </w:r>
      <w:proofErr w:type="spellEnd"/>
      <w:r w:rsidRPr="00022517">
        <w:t>).</w:t>
      </w:r>
    </w:p>
    <w:p w14:paraId="14A1E26E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Anschlüsse Abwasser:</w:t>
      </w:r>
      <w:r w:rsidRPr="00022517">
        <w:t xml:space="preserve"> DN 50 (Standard-Anschluss für gängige Abwasserrohre).</w:t>
      </w:r>
    </w:p>
    <w:p w14:paraId="21784325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Anschlüsse Trinkwasser:</w:t>
      </w:r>
      <w:r w:rsidRPr="00022517">
        <w:t xml:space="preserve"> G 1/2" Außengewinde.</w:t>
      </w:r>
    </w:p>
    <w:p w14:paraId="1DB4AA3A" w14:textId="77777777" w:rsidR="00022517" w:rsidRPr="00022517" w:rsidRDefault="00022517" w:rsidP="00022517">
      <w:pPr>
        <w:numPr>
          <w:ilvl w:val="0"/>
          <w:numId w:val="1"/>
        </w:numPr>
      </w:pPr>
      <w:r w:rsidRPr="00022517">
        <w:rPr>
          <w:b/>
          <w:bCs/>
        </w:rPr>
        <w:t>Wartung:</w:t>
      </w:r>
      <w:r w:rsidRPr="00022517">
        <w:t xml:space="preserve"> Komplett wartungsfreies System durch selbstreinigende Strömungsgeometrie (keine mechanischen Filter oder beweglichen Teile erforderlich).</w:t>
      </w:r>
    </w:p>
    <w:p w14:paraId="36F326FF" w14:textId="77777777" w:rsidR="00022517" w:rsidRPr="00022517" w:rsidRDefault="00022517" w:rsidP="00022517">
      <w:r w:rsidRPr="00022517">
        <w:rPr>
          <w:b/>
          <w:bCs/>
        </w:rPr>
        <w:t>Einbauhinweise:</w:t>
      </w:r>
      <w:r w:rsidRPr="00022517">
        <w:t xml:space="preserve"> Vertikaler Einbau im Fallrohr unterhalb der Duschanlage (z. B. in einer Vorwandinstallation oder im darunterliegenden Geschoss). Der Anschluss hat gemäß den Herstellervorgaben und den geltenden DIN-Normen für Sanitärinstallationen zu erfolgen.</w:t>
      </w:r>
    </w:p>
    <w:p w14:paraId="292BD9C2" w14:textId="77777777" w:rsidR="00022517" w:rsidRPr="00022517" w:rsidRDefault="00022517" w:rsidP="00022517">
      <w:r w:rsidRPr="00022517">
        <w:rPr>
          <w:b/>
          <w:bCs/>
        </w:rPr>
        <w:t>Angebotenes Fabrikat:</w:t>
      </w:r>
      <w:r w:rsidRPr="00022517">
        <w:t xml:space="preserve"> </w:t>
      </w:r>
      <w:proofErr w:type="spellStart"/>
      <w:r w:rsidRPr="00022517">
        <w:t>Showersave</w:t>
      </w:r>
      <w:proofErr w:type="spellEnd"/>
      <w:r w:rsidRPr="00022517">
        <w:t xml:space="preserve"> QB1-21XE </w:t>
      </w:r>
      <w:r w:rsidRPr="00022517">
        <w:rPr>
          <w:b/>
          <w:bCs/>
        </w:rPr>
        <w:t>Liefernachweis:</w:t>
      </w:r>
      <w:r w:rsidRPr="00022517">
        <w:t xml:space="preserve"> [</w:t>
      </w:r>
      <w:proofErr w:type="gramStart"/>
      <w:r w:rsidRPr="00022517">
        <w:t>Hier</w:t>
      </w:r>
      <w:proofErr w:type="gramEnd"/>
      <w:r w:rsidRPr="00022517">
        <w:t xml:space="preserve"> deine Firmen-URL / Kontakt eintragen]</w:t>
      </w:r>
    </w:p>
    <w:p w14:paraId="124DA825" w14:textId="77777777" w:rsidR="00022517" w:rsidRPr="00022517" w:rsidRDefault="00022517" w:rsidP="00022517">
      <w:r w:rsidRPr="00022517">
        <w:rPr>
          <w:b/>
          <w:bCs/>
        </w:rPr>
        <w:t>Einheit:</w:t>
      </w:r>
      <w:r w:rsidRPr="00022517">
        <w:t xml:space="preserve"> </w:t>
      </w:r>
      <w:proofErr w:type="spellStart"/>
      <w:r w:rsidRPr="00022517">
        <w:t>Stk</w:t>
      </w:r>
      <w:proofErr w:type="spellEnd"/>
      <w:r w:rsidRPr="00022517">
        <w:t xml:space="preserve">. (Stück) </w:t>
      </w:r>
      <w:r w:rsidRPr="00022517">
        <w:rPr>
          <w:b/>
          <w:bCs/>
        </w:rPr>
        <w:t>Menge:</w:t>
      </w:r>
      <w:r w:rsidRPr="00022517">
        <w:t xml:space="preserve"> 1</w:t>
      </w:r>
    </w:p>
    <w:p w14:paraId="48383D8D" w14:textId="77777777" w:rsidR="00022517" w:rsidRPr="00022517" w:rsidRDefault="00022517" w:rsidP="00022517">
      <w:r w:rsidRPr="00022517">
        <w:rPr>
          <w:b/>
          <w:bCs/>
        </w:rPr>
        <w:t>Einzelpreis:</w:t>
      </w:r>
      <w:r w:rsidRPr="00022517">
        <w:t xml:space="preserve"> _________ €</w:t>
      </w:r>
    </w:p>
    <w:p w14:paraId="309E2736" w14:textId="77777777" w:rsidR="00022517" w:rsidRPr="00022517" w:rsidRDefault="00022517" w:rsidP="00022517">
      <w:r w:rsidRPr="00022517">
        <w:rPr>
          <w:b/>
          <w:bCs/>
        </w:rPr>
        <w:t>Gesamtpreis:</w:t>
      </w:r>
      <w:r w:rsidRPr="00022517">
        <w:t xml:space="preserve"> _________ €</w:t>
      </w:r>
    </w:p>
    <w:p w14:paraId="2112EE87" w14:textId="77777777" w:rsidR="00022517" w:rsidRDefault="00022517"/>
    <w:sectPr w:rsidR="000225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27A7"/>
    <w:multiLevelType w:val="multilevel"/>
    <w:tmpl w:val="BB32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56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17"/>
    <w:rsid w:val="00022517"/>
    <w:rsid w:val="0064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F1C1"/>
  <w15:chartTrackingRefBased/>
  <w15:docId w15:val="{90F5ECCD-E55B-4A34-B7C5-2DEFC21F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2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2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2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2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2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25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25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25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25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25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25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25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25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25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2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25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2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1553</Characters>
  <Application>Microsoft Office Word</Application>
  <DocSecurity>0</DocSecurity>
  <Lines>31</Lines>
  <Paragraphs>16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Baum</dc:creator>
  <cp:keywords/>
  <dc:description/>
  <cp:lastModifiedBy>Oliver Baum</cp:lastModifiedBy>
  <cp:revision>1</cp:revision>
  <dcterms:created xsi:type="dcterms:W3CDTF">2026-06-25T09:43:00Z</dcterms:created>
  <dcterms:modified xsi:type="dcterms:W3CDTF">2026-06-25T09:46:00Z</dcterms:modified>
</cp:coreProperties>
</file>